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4-22-22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senior design showcase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Register team for the showcase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the showcase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Showcase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 Senior project design at showcase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on 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all documents need for final deliveries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Presented our project on the showcase event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our team’s sample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our team’s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presentation and final deliverables.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Presented the project to our peers in the presentation hall.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final deliverable.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Got ready for the showcase!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the showcase and judge other teams’ presentations.</w:t>
            </w:r>
          </w:p>
          <w:p w:rsidR="00000000" w:rsidDel="00000000" w:rsidP="00000000" w:rsidRDefault="00000000" w:rsidRPr="00000000" w14:paraId="00000044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presentation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documentation</w:t>
            </w:r>
          </w:p>
          <w:p w:rsidR="00000000" w:rsidDel="00000000" w:rsidP="00000000" w:rsidRDefault="00000000" w:rsidRPr="00000000" w14:paraId="0000004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and prepared for the showcase event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Preparing for showcase event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Documentation and 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AoBB/e+MNT55sD+7sCxC4QgaNA==">AMUW2mVtTYU+/jQ9fCgIXMDgBAbSj4CsbVEQFUPkNrohhUESiG8cGWRcEjYzMCohi1dvWzV2VoTltGQBKuq1WN3RaqDFaTVX4PMEYwc969Yr1JTRZjjt7Jc=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